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74" w:rsidRPr="00A84874" w:rsidRDefault="00A84874" w:rsidP="00A84874">
      <w:pPr>
        <w:shd w:val="clear" w:color="auto" w:fill="FFFFFF"/>
        <w:spacing w:after="168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</w:pPr>
      <w:bookmarkStart w:id="0" w:name="_GoBack"/>
      <w:r w:rsidRPr="00A84874">
        <w:rPr>
          <w:rFonts w:ascii="Times New Roman" w:eastAsia="Times New Roman" w:hAnsi="Times New Roman" w:cs="Times New Roman"/>
          <w:b/>
          <w:color w:val="7030A0"/>
          <w:sz w:val="24"/>
          <w:szCs w:val="24"/>
          <w:u w:val="single"/>
          <w:lang w:eastAsia="ru-RU"/>
        </w:rPr>
        <w:t>Сведения о проведенных контрольных мероприятиях и их результатах за 2013 год</w:t>
      </w:r>
    </w:p>
    <w:tbl>
      <w:tblPr>
        <w:tblW w:w="10632" w:type="dxa"/>
        <w:tblInd w:w="-1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1559"/>
        <w:gridCol w:w="1701"/>
        <w:gridCol w:w="2835"/>
        <w:gridCol w:w="2127"/>
      </w:tblGrid>
      <w:tr w:rsidR="00A84874" w:rsidRPr="00A84874" w:rsidTr="00A84874"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bookmarkEnd w:id="0"/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Наименование органа, осуществляющего проведение контрольного мероприятия</w:t>
            </w:r>
          </w:p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План (тема) контрольного мероприятия</w:t>
            </w:r>
          </w:p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Период проведения контрольного мероприятия</w:t>
            </w:r>
          </w:p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Выявленные нарушения</w:t>
            </w: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b/>
                <w:color w:val="333333"/>
                <w:sz w:val="18"/>
                <w:szCs w:val="18"/>
                <w:lang w:eastAsia="ru-RU"/>
              </w:rPr>
              <w:t>Мероприятия, проведенные по результатам контрольного мероприятия</w:t>
            </w:r>
          </w:p>
        </w:tc>
      </w:tr>
      <w:tr w:rsidR="00A84874" w:rsidRPr="00A84874" w:rsidTr="00A84874"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Министерство образования и науки Архангельской области</w:t>
            </w:r>
          </w:p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Плановая документарная проверка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01.04.2013 – 26.04.2013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Pr="00A84874" w:rsidRDefault="00A84874" w:rsidP="00A848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Нарушения отдельных положений Договора между Учреждением и родителями (законными представителями) ребенка.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Все нарушения устранены.</w:t>
            </w:r>
          </w:p>
        </w:tc>
      </w:tr>
      <w:tr w:rsidR="00A84874" w:rsidRPr="00A84874" w:rsidTr="00A84874"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ОНД ГУ МЧС России по НАО</w:t>
            </w: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Плановая выездная</w:t>
            </w: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05.08.2013 – 30.08.2013</w:t>
            </w: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Pr="00A84874" w:rsidRDefault="00A84874" w:rsidP="00A848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1.Двери коридоров, тамбуров и холлов не имеют уплотнения в притворах, не оборудованы устройствами для </w:t>
            </w:r>
            <w:proofErr w:type="spellStart"/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самозакрывания</w:t>
            </w:r>
            <w:proofErr w:type="spellEnd"/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</w:t>
            </w:r>
          </w:p>
          <w:p w:rsidR="00A84874" w:rsidRPr="00A84874" w:rsidRDefault="00A84874" w:rsidP="00A848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2. Не обозначены места расположения огнетушителей знаком пожарной безопасности «Огнетушитель»</w:t>
            </w:r>
          </w:p>
          <w:p w:rsidR="00A84874" w:rsidRPr="00A84874" w:rsidRDefault="00A84874" w:rsidP="00A848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 xml:space="preserve">3. Отсутствует знак пожарной безопасности «Кнопка включения установки пожарной автоматики» на местах расположения ручных </w:t>
            </w:r>
            <w:proofErr w:type="spellStart"/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извещателей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.</w:t>
            </w:r>
          </w:p>
          <w:p w:rsidR="00A84874" w:rsidRPr="00A84874" w:rsidRDefault="00A84874" w:rsidP="00A848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4. План эвакуации не соответствует требованиям ГОСТ – не обозначено место размещения самого плана эвакуации; места размещения средств противопожарной защиты, спасательные и медицинские средства связи, обозначаемые знаками пожарной безопасности и символами ИМО; не соответствует размер плана</w:t>
            </w:r>
          </w:p>
          <w:p w:rsidR="00A84874" w:rsidRPr="00A84874" w:rsidRDefault="00A84874" w:rsidP="00A848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5. На объектах не допускается использовать чердаки для хранения посторонних предметов.</w:t>
            </w:r>
          </w:p>
          <w:p w:rsidR="00A84874" w:rsidRPr="00A84874" w:rsidRDefault="00A84874" w:rsidP="00A8487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6. Табло «Выход» на путях эвакуации в неисправном состоянии.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Все нарушения устранены.</w:t>
            </w: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</w:tc>
      </w:tr>
      <w:tr w:rsidR="00A84874" w:rsidRPr="00A84874" w:rsidTr="00A84874">
        <w:tc>
          <w:tcPr>
            <w:tcW w:w="2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ОНД ГУ МЧС России по НАО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Внеплановая выездная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17.12.2013 – 21.01.2014</w:t>
            </w:r>
          </w:p>
        </w:tc>
        <w:tc>
          <w:tcPr>
            <w:tcW w:w="2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Pr="00A84874" w:rsidRDefault="00A84874" w:rsidP="00A8487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  <w:t>Нарушений не выявлено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A84874" w:rsidRPr="00A84874" w:rsidRDefault="00A84874" w:rsidP="00A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</w:pPr>
            <w:r w:rsidRPr="00A84874">
              <w:rPr>
                <w:rFonts w:ascii="Times New Roman" w:eastAsia="Times New Roman" w:hAnsi="Times New Roman" w:cs="Times New Roman"/>
                <w:color w:val="333333"/>
                <w:sz w:val="17"/>
                <w:szCs w:val="17"/>
                <w:lang w:eastAsia="ru-RU"/>
              </w:rPr>
              <w:t> </w:t>
            </w:r>
          </w:p>
        </w:tc>
      </w:tr>
    </w:tbl>
    <w:p w:rsidR="00F83CCC" w:rsidRDefault="00A84874" w:rsidP="00A84874">
      <w:pPr>
        <w:shd w:val="clear" w:color="auto" w:fill="FFFFFF"/>
        <w:spacing w:after="168" w:line="360" w:lineRule="atLeast"/>
        <w:textAlignment w:val="baseline"/>
      </w:pPr>
      <w:r w:rsidRPr="00A8487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 </w:t>
      </w:r>
    </w:p>
    <w:sectPr w:rsidR="00F83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08"/>
    <w:rsid w:val="007A3CDE"/>
    <w:rsid w:val="00A84874"/>
    <w:rsid w:val="00D26108"/>
    <w:rsid w:val="00F8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C19548"/>
  <w15:chartTrackingRefBased/>
  <w15:docId w15:val="{B93B27C7-6BDF-400E-86ED-D783EADBC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1381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2019-02-26T06:30:00Z</dcterms:created>
  <dcterms:modified xsi:type="dcterms:W3CDTF">2019-02-26T06:33:00Z</dcterms:modified>
</cp:coreProperties>
</file>