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B7D" w:rsidRPr="004758BE" w:rsidRDefault="00FA0B7D" w:rsidP="00F327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</w:p>
    <w:p w:rsidR="00FA0B7D" w:rsidRPr="00317FD4" w:rsidRDefault="00FA0B7D" w:rsidP="00F327C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63051B">
        <w:rPr>
          <w:rFonts w:ascii="Times New Roman" w:hAnsi="Times New Roman" w:cs="Times New Roman"/>
          <w:sz w:val="28"/>
          <w:szCs w:val="28"/>
        </w:rPr>
        <w:t>работников дошкольного образования</w:t>
      </w:r>
    </w:p>
    <w:p w:rsidR="00A46B91" w:rsidRDefault="00FA0B7D" w:rsidP="00A46B91">
      <w:pPr>
        <w:pStyle w:val="Default"/>
        <w:jc w:val="center"/>
        <w:rPr>
          <w:b/>
          <w:sz w:val="28"/>
          <w:szCs w:val="28"/>
        </w:rPr>
      </w:pPr>
      <w:r w:rsidRPr="00CD43F9">
        <w:rPr>
          <w:b/>
          <w:sz w:val="28"/>
          <w:szCs w:val="28"/>
        </w:rPr>
        <w:t>«</w:t>
      </w:r>
      <w:r w:rsidR="00A46B91" w:rsidRPr="00A46B91">
        <w:rPr>
          <w:b/>
          <w:sz w:val="28"/>
          <w:szCs w:val="28"/>
        </w:rPr>
        <w:t>Особенности организаци</w:t>
      </w:r>
      <w:r w:rsidR="00DB6239">
        <w:rPr>
          <w:b/>
          <w:sz w:val="28"/>
          <w:szCs w:val="28"/>
        </w:rPr>
        <w:t>и воспитательного процесса в ДОО</w:t>
      </w:r>
      <w:r w:rsidR="00A46B91" w:rsidRPr="00A46B91">
        <w:rPr>
          <w:b/>
          <w:sz w:val="28"/>
          <w:szCs w:val="28"/>
        </w:rPr>
        <w:t xml:space="preserve"> </w:t>
      </w:r>
    </w:p>
    <w:p w:rsidR="00FA0B7D" w:rsidRPr="00A46B91" w:rsidRDefault="00A46B91" w:rsidP="00A46B91">
      <w:pPr>
        <w:pStyle w:val="Default"/>
        <w:jc w:val="center"/>
        <w:rPr>
          <w:b/>
          <w:sz w:val="28"/>
          <w:szCs w:val="28"/>
        </w:rPr>
      </w:pPr>
      <w:r w:rsidRPr="00A46B91">
        <w:rPr>
          <w:b/>
          <w:sz w:val="28"/>
          <w:szCs w:val="28"/>
        </w:rPr>
        <w:t>в условиях реализации ФГОС</w:t>
      </w:r>
      <w:r w:rsidR="00FA0B7D" w:rsidRPr="00CD43F9">
        <w:rPr>
          <w:b/>
          <w:sz w:val="28"/>
          <w:szCs w:val="28"/>
        </w:rPr>
        <w:t>»</w:t>
      </w:r>
    </w:p>
    <w:p w:rsidR="00FA0B7D" w:rsidRPr="00DB6239" w:rsidRDefault="00FA0B7D" w:rsidP="00F327C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458A" w:rsidRPr="004758BE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:rsidR="00FA458A" w:rsidRPr="00E252DB" w:rsidRDefault="00FA458A" w:rsidP="00FA458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>При работе с таблицей Вам нужно в столбце «Ответ» поставить знак + напротив правильного ответа. Прав</w:t>
      </w:r>
      <w:r>
        <w:rPr>
          <w:rFonts w:ascii="Times New Roman" w:hAnsi="Times New Roman" w:cs="Times New Roman"/>
          <w:sz w:val="28"/>
          <w:szCs w:val="28"/>
        </w:rPr>
        <w:t>ильных ответов</w:t>
      </w:r>
      <w:r w:rsidRPr="00E252DB">
        <w:rPr>
          <w:rFonts w:ascii="Times New Roman" w:hAnsi="Times New Roman" w:cs="Times New Roman"/>
          <w:sz w:val="28"/>
          <w:szCs w:val="28"/>
        </w:rPr>
        <w:t xml:space="preserve"> может быть несколько. За каждый правильный ответ начисляется 1 балл. Максимальное количество ба</w:t>
      </w:r>
      <w:r w:rsidRPr="00E252DB">
        <w:rPr>
          <w:rFonts w:ascii="Times New Roman" w:hAnsi="Times New Roman" w:cs="Times New Roman"/>
          <w:sz w:val="28"/>
          <w:szCs w:val="28"/>
        </w:rPr>
        <w:t>л</w:t>
      </w:r>
      <w:r w:rsidRPr="00E252DB">
        <w:rPr>
          <w:rFonts w:ascii="Times New Roman" w:hAnsi="Times New Roman" w:cs="Times New Roman"/>
          <w:sz w:val="28"/>
          <w:szCs w:val="28"/>
        </w:rPr>
        <w:t>лов – 20.</w:t>
      </w:r>
    </w:p>
    <w:p w:rsidR="00FA458A" w:rsidRPr="00E252DB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осущ</w:t>
      </w:r>
      <w:r w:rsidRPr="00E252DB">
        <w:rPr>
          <w:rFonts w:ascii="Times New Roman" w:hAnsi="Times New Roman" w:cs="Times New Roman"/>
          <w:sz w:val="28"/>
          <w:szCs w:val="28"/>
        </w:rPr>
        <w:t>е</w:t>
      </w:r>
      <w:r w:rsidRPr="00E252DB">
        <w:rPr>
          <w:rFonts w:ascii="Times New Roman" w:hAnsi="Times New Roman" w:cs="Times New Roman"/>
          <w:sz w:val="28"/>
          <w:szCs w:val="28"/>
        </w:rPr>
        <w:t>ствляться по следующим критериям:</w:t>
      </w:r>
    </w:p>
    <w:p w:rsidR="00FA458A" w:rsidRPr="00580118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:rsidR="00FA458A" w:rsidRPr="003F4951" w:rsidRDefault="00FA458A" w:rsidP="00FA4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662"/>
      </w:tblGrid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ФИО 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(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полностью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2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E</w:t>
            </w: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mail</w:t>
            </w:r>
            <w:proofErr w:type="spellEnd"/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(личный)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A458A" w:rsidRPr="003F4951" w:rsidTr="00577472">
        <w:trPr>
          <w:trHeight w:val="4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F49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Название (полное) ОУ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58A" w:rsidRPr="003F4951" w:rsidRDefault="00FA458A" w:rsidP="00577472">
            <w:pPr>
              <w:tabs>
                <w:tab w:val="left" w:pos="14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051B" w:rsidRPr="0063051B" w:rsidRDefault="0063051B" w:rsidP="0063051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731"/>
        <w:gridCol w:w="3389"/>
        <w:gridCol w:w="2867"/>
        <w:gridCol w:w="2867"/>
      </w:tblGrid>
      <w:tr w:rsidR="00EA4760" w:rsidRPr="0063051B" w:rsidTr="00E41971">
        <w:trPr>
          <w:trHeight w:val="733"/>
        </w:trPr>
        <w:tc>
          <w:tcPr>
            <w:tcW w:w="731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№ </w:t>
            </w:r>
            <w:proofErr w:type="spell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389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Вопрос </w:t>
            </w:r>
          </w:p>
        </w:tc>
        <w:tc>
          <w:tcPr>
            <w:tcW w:w="2867" w:type="dxa"/>
          </w:tcPr>
          <w:p w:rsidR="0063051B" w:rsidRPr="0062266B" w:rsidRDefault="006305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 ответов</w:t>
            </w:r>
          </w:p>
        </w:tc>
        <w:tc>
          <w:tcPr>
            <w:tcW w:w="2867" w:type="dxa"/>
          </w:tcPr>
          <w:p w:rsidR="0063051B" w:rsidRPr="0062266B" w:rsidRDefault="002B5A7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266B">
              <w:rPr>
                <w:rFonts w:ascii="Times New Roman" w:hAnsi="Times New Roman" w:cs="Times New Roman"/>
                <w:b/>
                <w:sz w:val="28"/>
                <w:szCs w:val="28"/>
              </w:rPr>
              <w:t>Верный ответ</w:t>
            </w: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 утверждение: «ФГОС дошкольного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разования </w:t>
            </w:r>
            <w:r w:rsidRPr="000B7757">
              <w:rPr>
                <w:sz w:val="28"/>
                <w:szCs w:val="28"/>
                <w:u w:val="single"/>
              </w:rPr>
              <w:t>является о</w:t>
            </w:r>
            <w:r w:rsidRPr="000B7757">
              <w:rPr>
                <w:sz w:val="28"/>
                <w:szCs w:val="28"/>
                <w:u w:val="single"/>
              </w:rPr>
              <w:t>с</w:t>
            </w:r>
            <w:r w:rsidRPr="000B7757">
              <w:rPr>
                <w:sz w:val="28"/>
                <w:szCs w:val="28"/>
                <w:u w:val="single"/>
              </w:rPr>
              <w:t>новной</w:t>
            </w:r>
            <w:r>
              <w:rPr>
                <w:sz w:val="28"/>
                <w:szCs w:val="28"/>
              </w:rPr>
              <w:t xml:space="preserve"> для разработки образовательной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граммы дошкольного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разования»?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62266B" w:rsidRDefault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1521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Верно ли утверждение: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ФГОС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школьного образования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к результатам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новной образовательной программы дошкольного образования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представл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ны в виде целевых орие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тиров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434F">
              <w:rPr>
                <w:rFonts w:ascii="Times New Roman" w:hAnsi="Times New Roman" w:cs="Times New Roman"/>
                <w:sz w:val="28"/>
                <w:szCs w:val="28"/>
              </w:rPr>
              <w:t>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»?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62266B" w:rsidRDefault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9" w:type="dxa"/>
            <w:vMerge w:val="restart"/>
          </w:tcPr>
          <w:p w:rsidR="00A46B91" w:rsidRPr="007D48D9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Что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выступает 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основан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</w:t>
            </w:r>
            <w:r w:rsidRPr="000B775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ем преемственности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школьного и начального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общего образования?</w:t>
            </w:r>
          </w:p>
          <w:p w:rsidR="00A46B91" w:rsidRPr="002B5A74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 целевые ориентиры основной образов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 xml:space="preserve">тельной программы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273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б) требования к структуре основной образовательной пр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граммы дошкольного образования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7D48D9" w:rsidRDefault="00A46B91" w:rsidP="00A46B91">
            <w:pPr>
              <w:pStyle w:val="a3"/>
              <w:tabs>
                <w:tab w:val="right" w:leader="dot" w:pos="9781"/>
              </w:tabs>
              <w:ind w:left="0"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в) требования к усл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виям реализации 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новной образовател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ной программы д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школьного образов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D48D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Какие </w:t>
            </w:r>
            <w:r w:rsidRPr="003E2D7F">
              <w:rPr>
                <w:sz w:val="28"/>
                <w:szCs w:val="28"/>
                <w:u w:val="single"/>
              </w:rPr>
              <w:t>направления разв</w:t>
            </w:r>
            <w:r w:rsidRPr="003E2D7F">
              <w:rPr>
                <w:sz w:val="28"/>
                <w:szCs w:val="28"/>
                <w:u w:val="single"/>
              </w:rPr>
              <w:t>и</w:t>
            </w:r>
            <w:r w:rsidRPr="003E2D7F">
              <w:rPr>
                <w:sz w:val="28"/>
                <w:szCs w:val="28"/>
                <w:u w:val="single"/>
              </w:rPr>
              <w:t>тия и образования детей</w:t>
            </w:r>
            <w:r>
              <w:rPr>
                <w:sz w:val="28"/>
                <w:szCs w:val="28"/>
              </w:rPr>
              <w:t xml:space="preserve"> (образовательные обла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ти) должны обеспеч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ваться </w:t>
            </w:r>
            <w:r w:rsidRPr="00D15EDB">
              <w:rPr>
                <w:sz w:val="28"/>
                <w:szCs w:val="28"/>
              </w:rPr>
              <w:t xml:space="preserve">содержанием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новной образовательной программы?</w:t>
            </w:r>
            <w:r w:rsidRPr="00D15ED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15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2101AF">
              <w:rPr>
                <w:sz w:val="28"/>
                <w:szCs w:val="28"/>
              </w:rPr>
              <w:t>социально-к</w:t>
            </w:r>
            <w:r>
              <w:rPr>
                <w:sz w:val="28"/>
                <w:szCs w:val="28"/>
              </w:rPr>
              <w:t>оммуникативное развитие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познавательное развитие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386"/>
        </w:trPr>
        <w:tc>
          <w:tcPr>
            <w:tcW w:w="731" w:type="dxa"/>
            <w:vMerge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в) речевое развитие 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личностное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r w:rsidRPr="002101AF">
              <w:rPr>
                <w:sz w:val="28"/>
                <w:szCs w:val="28"/>
              </w:rPr>
              <w:t>худо</w:t>
            </w:r>
            <w:r>
              <w:rPr>
                <w:sz w:val="28"/>
                <w:szCs w:val="28"/>
              </w:rPr>
              <w:t>жественно-эстетическое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685"/>
        </w:trPr>
        <w:tc>
          <w:tcPr>
            <w:tcW w:w="731" w:type="dxa"/>
            <w:vMerge/>
          </w:tcPr>
          <w:p w:rsidR="00A46B91" w:rsidRPr="00CD43F9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Pr="00D15ED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физическое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тие</w:t>
            </w:r>
          </w:p>
        </w:tc>
        <w:tc>
          <w:tcPr>
            <w:tcW w:w="2867" w:type="dxa"/>
          </w:tcPr>
          <w:p w:rsidR="00A46B91" w:rsidRDefault="00A46B91" w:rsidP="00A46B91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733"/>
        </w:trPr>
        <w:tc>
          <w:tcPr>
            <w:tcW w:w="731" w:type="dxa"/>
            <w:vMerge/>
          </w:tcPr>
          <w:p w:rsidR="00A46B91" w:rsidRPr="00CD43F9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CD43F9" w:rsidRDefault="00A46B91" w:rsidP="00CD4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A46B91" w:rsidRDefault="00A46B91" w:rsidP="00CD43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6B91">
              <w:rPr>
                <w:rFonts w:ascii="Times New Roman" w:hAnsi="Times New Roman" w:cs="Times New Roman"/>
                <w:sz w:val="28"/>
                <w:szCs w:val="28"/>
              </w:rPr>
              <w:t>ж) психологическое развитие</w:t>
            </w:r>
          </w:p>
        </w:tc>
        <w:tc>
          <w:tcPr>
            <w:tcW w:w="2867" w:type="dxa"/>
          </w:tcPr>
          <w:p w:rsidR="00A46B91" w:rsidRPr="002B5A74" w:rsidRDefault="00A46B91" w:rsidP="00CD4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380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pStyle w:val="a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54DF">
              <w:rPr>
                <w:rFonts w:ascii="Times New Roman" w:hAnsi="Times New Roman" w:cs="Times New Roman"/>
                <w:sz w:val="28"/>
                <w:szCs w:val="28"/>
              </w:rPr>
              <w:t xml:space="preserve">Какой вид деятельности </w:t>
            </w:r>
            <w:r w:rsidRPr="002B5A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является</w:t>
            </w:r>
            <w:r w:rsidRPr="001D54D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едущим для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тей дошкольного возра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та?</w:t>
            </w:r>
          </w:p>
        </w:tc>
        <w:tc>
          <w:tcPr>
            <w:tcW w:w="2867" w:type="dxa"/>
          </w:tcPr>
          <w:p w:rsidR="00A46B91" w:rsidRPr="00E252DB" w:rsidRDefault="00A46B91" w:rsidP="00A46B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а) игровая</w:t>
            </w:r>
          </w:p>
        </w:tc>
        <w:tc>
          <w:tcPr>
            <w:tcW w:w="2867" w:type="dxa"/>
          </w:tcPr>
          <w:p w:rsidR="00A46B91" w:rsidRPr="00E252DB" w:rsidRDefault="00A46B91" w:rsidP="00A4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413"/>
        </w:trPr>
        <w:tc>
          <w:tcPr>
            <w:tcW w:w="731" w:type="dxa"/>
            <w:vMerge/>
          </w:tcPr>
          <w:p w:rsidR="00A46B91" w:rsidRPr="00CD43F9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E252D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б) учебная </w:t>
            </w:r>
          </w:p>
        </w:tc>
        <w:tc>
          <w:tcPr>
            <w:tcW w:w="2867" w:type="dxa"/>
          </w:tcPr>
          <w:p w:rsidR="00A46B91" w:rsidRPr="0063051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6B91" w:rsidRPr="0063051B" w:rsidTr="00E41971">
        <w:trPr>
          <w:trHeight w:val="419"/>
        </w:trPr>
        <w:tc>
          <w:tcPr>
            <w:tcW w:w="731" w:type="dxa"/>
            <w:vMerge/>
          </w:tcPr>
          <w:p w:rsidR="00A46B91" w:rsidRPr="00CD43F9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63051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в) трудовая </w:t>
            </w:r>
          </w:p>
        </w:tc>
        <w:tc>
          <w:tcPr>
            <w:tcW w:w="2867" w:type="dxa"/>
          </w:tcPr>
          <w:p w:rsidR="00A46B91" w:rsidRPr="0063051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/>
          </w:tcPr>
          <w:p w:rsidR="00A46B91" w:rsidRPr="00CD43F9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389" w:type="dxa"/>
            <w:vMerge/>
          </w:tcPr>
          <w:p w:rsidR="00A46B91" w:rsidRPr="0063051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</w:tcPr>
          <w:p w:rsidR="00A46B91" w:rsidRPr="00075811" w:rsidRDefault="00A46B91" w:rsidP="00A46B91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г) общение</w:t>
            </w:r>
          </w:p>
        </w:tc>
        <w:tc>
          <w:tcPr>
            <w:tcW w:w="2867" w:type="dxa"/>
          </w:tcPr>
          <w:p w:rsidR="00A46B91" w:rsidRPr="0063051B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  <w:vMerge w:val="restart"/>
          </w:tcPr>
          <w:p w:rsidR="00A46B91" w:rsidRPr="00B160E3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160E3">
              <w:rPr>
                <w:color w:val="1D1D18"/>
                <w:sz w:val="28"/>
                <w:szCs w:val="28"/>
              </w:rPr>
              <w:t xml:space="preserve">Какой принцип </w:t>
            </w:r>
            <w:r w:rsidRPr="002B5A74">
              <w:rPr>
                <w:color w:val="1D1D18"/>
                <w:sz w:val="28"/>
                <w:szCs w:val="28"/>
                <w:u w:val="single"/>
              </w:rPr>
              <w:t>не являе</w:t>
            </w:r>
            <w:r w:rsidRPr="002B5A74">
              <w:rPr>
                <w:color w:val="1D1D18"/>
                <w:sz w:val="28"/>
                <w:szCs w:val="28"/>
                <w:u w:val="single"/>
              </w:rPr>
              <w:t>т</w:t>
            </w:r>
            <w:r w:rsidRPr="002B5A74">
              <w:rPr>
                <w:color w:val="1D1D18"/>
                <w:sz w:val="28"/>
                <w:szCs w:val="28"/>
                <w:u w:val="single"/>
              </w:rPr>
              <w:t>ся</w:t>
            </w:r>
            <w:r w:rsidRPr="00B160E3">
              <w:rPr>
                <w:color w:val="1D1D18"/>
                <w:sz w:val="28"/>
                <w:szCs w:val="28"/>
              </w:rPr>
              <w:t xml:space="preserve"> </w:t>
            </w:r>
            <w:r w:rsidRPr="00B160E3">
              <w:rPr>
                <w:sz w:val="28"/>
                <w:szCs w:val="28"/>
              </w:rPr>
              <w:t>основным принципом дошкольного образов</w:t>
            </w:r>
            <w:r w:rsidRPr="00B160E3">
              <w:rPr>
                <w:sz w:val="28"/>
                <w:szCs w:val="28"/>
              </w:rPr>
              <w:t>а</w:t>
            </w:r>
            <w:r w:rsidRPr="00B160E3">
              <w:rPr>
                <w:sz w:val="28"/>
                <w:szCs w:val="28"/>
              </w:rPr>
              <w:t>ния?</w:t>
            </w:r>
          </w:p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2101AF">
              <w:rPr>
                <w:sz w:val="28"/>
                <w:szCs w:val="28"/>
              </w:rPr>
              <w:t>) поддержка иници</w:t>
            </w:r>
            <w:r w:rsidRPr="002101AF">
              <w:rPr>
                <w:sz w:val="28"/>
                <w:szCs w:val="28"/>
              </w:rPr>
              <w:t>а</w:t>
            </w:r>
            <w:r w:rsidRPr="002101AF">
              <w:rPr>
                <w:sz w:val="28"/>
                <w:szCs w:val="28"/>
              </w:rPr>
              <w:t>тивы детей</w:t>
            </w:r>
            <w:r>
              <w:rPr>
                <w:sz w:val="28"/>
                <w:szCs w:val="28"/>
              </w:rPr>
              <w:t xml:space="preserve"> в разли</w:t>
            </w:r>
            <w:r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ных видах деятельн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сти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101AF">
              <w:rPr>
                <w:sz w:val="28"/>
                <w:szCs w:val="28"/>
              </w:rPr>
              <w:t>) сотр</w:t>
            </w:r>
            <w:r>
              <w:rPr>
                <w:sz w:val="28"/>
                <w:szCs w:val="28"/>
              </w:rPr>
              <w:t>удничество Организации с сем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ей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подготовка к об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чению в школе</w:t>
            </w:r>
          </w:p>
        </w:tc>
        <w:tc>
          <w:tcPr>
            <w:tcW w:w="2867" w:type="dxa"/>
          </w:tcPr>
          <w:p w:rsidR="00A46B91" w:rsidRPr="00A46B91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1310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утверждение: «Главные 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задачи </w:t>
            </w:r>
            <w:proofErr w:type="spellStart"/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генде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ного</w:t>
            </w:r>
            <w:proofErr w:type="spellEnd"/>
            <w:r w:rsidRPr="003E2D7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ровать в детях качества мужественности и женс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венности и готовить их к выполнению в будущем соответствующих полу социальных ролей; восп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тывать культуру взаим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отношений между дево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и мальчиками»?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A46B91" w:rsidRPr="00A46B91" w:rsidRDefault="00A46B91" w:rsidP="00A4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918"/>
        </w:trPr>
        <w:tc>
          <w:tcPr>
            <w:tcW w:w="731" w:type="dxa"/>
            <w:vMerge w:val="restart"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9" w:type="dxa"/>
            <w:vMerge w:val="restart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Верно ли утверждение: «</w:t>
            </w:r>
            <w:r w:rsidRPr="0025741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Группы в ДОУ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могут иметь </w:t>
            </w:r>
            <w:proofErr w:type="spellStart"/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бщеразвивающую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компенсирующую, 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озд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ровительную или комб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нированную направле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A2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»?</w:t>
            </w: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A46B91" w:rsidRPr="00A46B91" w:rsidRDefault="00A46B91" w:rsidP="00A46B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6B91" w:rsidRPr="0063051B" w:rsidTr="00E41971">
        <w:trPr>
          <w:trHeight w:val="425"/>
        </w:trPr>
        <w:tc>
          <w:tcPr>
            <w:tcW w:w="731" w:type="dxa"/>
            <w:vMerge/>
          </w:tcPr>
          <w:p w:rsidR="00A46B91" w:rsidRPr="00A46B91" w:rsidRDefault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A46B91" w:rsidRPr="002B5A74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A46B91" w:rsidRPr="002B5A74" w:rsidRDefault="00A46B91" w:rsidP="00A46B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A46B91" w:rsidRPr="00A46B91" w:rsidRDefault="00A46B9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1206"/>
        </w:trPr>
        <w:tc>
          <w:tcPr>
            <w:tcW w:w="731" w:type="dxa"/>
            <w:vMerge w:val="restart"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9" w:type="dxa"/>
            <w:vMerge w:val="restart"/>
          </w:tcPr>
          <w:p w:rsidR="00000AF8" w:rsidRPr="00316FCE" w:rsidRDefault="00000AF8" w:rsidP="00000AF8">
            <w:pPr>
              <w:pStyle w:val="Default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Верно ли утверждение: </w:t>
            </w:r>
            <w:r w:rsidRPr="00C35020">
              <w:rPr>
                <w:sz w:val="28"/>
                <w:szCs w:val="28"/>
              </w:rPr>
              <w:t>«</w:t>
            </w:r>
            <w:r w:rsidRPr="00000AF8">
              <w:rPr>
                <w:sz w:val="28"/>
                <w:szCs w:val="28"/>
                <w:u w:val="single"/>
              </w:rPr>
              <w:t>Дети с ОВЗ значительно отличаются</w:t>
            </w:r>
            <w:r w:rsidRPr="00C35020">
              <w:rPr>
                <w:sz w:val="28"/>
                <w:szCs w:val="28"/>
              </w:rPr>
              <w:t xml:space="preserve"> от нормально развивающихся сверстн</w:t>
            </w:r>
            <w:r w:rsidRPr="00C35020">
              <w:rPr>
                <w:sz w:val="28"/>
                <w:szCs w:val="28"/>
              </w:rPr>
              <w:t>и</w:t>
            </w:r>
            <w:r w:rsidRPr="00C35020">
              <w:rPr>
                <w:sz w:val="28"/>
                <w:szCs w:val="28"/>
              </w:rPr>
              <w:t>ков и требуют специал</w:t>
            </w:r>
            <w:r w:rsidRPr="00C35020">
              <w:rPr>
                <w:sz w:val="28"/>
                <w:szCs w:val="28"/>
              </w:rPr>
              <w:t>ь</w:t>
            </w:r>
            <w:r w:rsidRPr="00C35020">
              <w:rPr>
                <w:sz w:val="28"/>
                <w:szCs w:val="28"/>
              </w:rPr>
              <w:t>ных коррекционных во</w:t>
            </w:r>
            <w:r w:rsidRPr="00C35020">
              <w:rPr>
                <w:sz w:val="28"/>
                <w:szCs w:val="28"/>
              </w:rPr>
              <w:t>з</w:t>
            </w:r>
            <w:r w:rsidRPr="00C35020">
              <w:rPr>
                <w:sz w:val="28"/>
                <w:szCs w:val="28"/>
              </w:rPr>
              <w:t>действий для компенс</w:t>
            </w:r>
            <w:r w:rsidRPr="00C35020">
              <w:rPr>
                <w:sz w:val="28"/>
                <w:szCs w:val="28"/>
              </w:rPr>
              <w:t>а</w:t>
            </w:r>
            <w:r w:rsidRPr="00C35020">
              <w:rPr>
                <w:sz w:val="28"/>
                <w:szCs w:val="28"/>
              </w:rPr>
              <w:t xml:space="preserve">ции нарушений»? </w:t>
            </w:r>
          </w:p>
        </w:tc>
        <w:tc>
          <w:tcPr>
            <w:tcW w:w="2867" w:type="dxa"/>
          </w:tcPr>
          <w:p w:rsidR="00000AF8" w:rsidRPr="0063051B" w:rsidRDefault="00000AF8" w:rsidP="00000A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67" w:type="dxa"/>
          </w:tcPr>
          <w:p w:rsidR="00000AF8" w:rsidRPr="0063051B" w:rsidRDefault="00000AF8" w:rsidP="00000A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Pr="0063051B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</w:tcPr>
          <w:p w:rsidR="00000AF8" w:rsidRPr="00316FCE" w:rsidRDefault="00000AF8" w:rsidP="00000AF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000AF8" w:rsidRPr="002B5A74" w:rsidRDefault="00000AF8" w:rsidP="00000AF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63051B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AF8" w:rsidRPr="0063051B" w:rsidTr="00E41971">
        <w:trPr>
          <w:trHeight w:val="1597"/>
        </w:trPr>
        <w:tc>
          <w:tcPr>
            <w:tcW w:w="731" w:type="dxa"/>
            <w:vMerge w:val="restart"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9" w:type="dxa"/>
            <w:vMerge w:val="restart"/>
          </w:tcPr>
          <w:p w:rsidR="00000AF8" w:rsidRPr="00316FCE" w:rsidRDefault="00000AF8" w:rsidP="00000AF8">
            <w:pPr>
              <w:pStyle w:val="a5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Верно ли утверждение: «Инклюзивное образов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ние направлено </w:t>
            </w:r>
            <w:r w:rsidRPr="00000AF8">
              <w:rPr>
                <w:sz w:val="28"/>
                <w:szCs w:val="28"/>
                <w:u w:val="single"/>
              </w:rPr>
              <w:t xml:space="preserve">на </w:t>
            </w:r>
            <w:hyperlink r:id="rId4" w:tgtFrame="_blank" w:history="1">
              <w:r w:rsidRPr="00000AF8">
                <w:rPr>
                  <w:rStyle w:val="a7"/>
                  <w:rFonts w:eastAsiaTheme="majorEastAsia"/>
                  <w:color w:val="auto"/>
                  <w:sz w:val="28"/>
                  <w:szCs w:val="28"/>
                </w:rPr>
                <w:t>обе</w:t>
              </w:r>
              <w:r w:rsidRPr="00000AF8">
                <w:rPr>
                  <w:rStyle w:val="a7"/>
                  <w:rFonts w:eastAsiaTheme="majorEastAsia"/>
                  <w:color w:val="auto"/>
                  <w:sz w:val="28"/>
                  <w:szCs w:val="28"/>
                </w:rPr>
                <w:t>с</w:t>
              </w:r>
              <w:r w:rsidRPr="00000AF8">
                <w:rPr>
                  <w:rStyle w:val="a7"/>
                  <w:rFonts w:eastAsiaTheme="majorEastAsia"/>
                  <w:color w:val="auto"/>
                  <w:sz w:val="28"/>
                  <w:szCs w:val="28"/>
                </w:rPr>
                <w:t>печение равного доступа к образованию</w:t>
              </w:r>
            </w:hyperlink>
            <w:r w:rsidRPr="00000AF8">
              <w:rPr>
                <w:sz w:val="28"/>
                <w:szCs w:val="28"/>
                <w:u w:val="single"/>
              </w:rPr>
              <w:t xml:space="preserve"> для в</w:t>
            </w:r>
            <w:r w:rsidRPr="00000AF8">
              <w:rPr>
                <w:color w:val="000000"/>
                <w:sz w:val="28"/>
                <w:szCs w:val="28"/>
                <w:u w:val="single"/>
              </w:rPr>
              <w:t>сех обучающихся</w:t>
            </w:r>
            <w:r w:rsidRPr="005A5EBF">
              <w:rPr>
                <w:color w:val="000000"/>
                <w:sz w:val="28"/>
                <w:szCs w:val="28"/>
              </w:rPr>
              <w:t xml:space="preserve"> с учетом разнообразия особых о</w:t>
            </w:r>
            <w:r w:rsidRPr="005A5EBF">
              <w:rPr>
                <w:color w:val="000000"/>
                <w:sz w:val="28"/>
                <w:szCs w:val="28"/>
              </w:rPr>
              <w:t>б</w:t>
            </w:r>
            <w:r w:rsidRPr="005A5EBF">
              <w:rPr>
                <w:color w:val="000000"/>
                <w:sz w:val="28"/>
                <w:szCs w:val="28"/>
              </w:rPr>
              <w:t>разовательных потребн</w:t>
            </w:r>
            <w:r w:rsidRPr="005A5EBF">
              <w:rPr>
                <w:color w:val="000000"/>
                <w:sz w:val="28"/>
                <w:szCs w:val="28"/>
              </w:rPr>
              <w:t>о</w:t>
            </w:r>
            <w:r w:rsidRPr="005A5EBF">
              <w:rPr>
                <w:color w:val="000000"/>
                <w:sz w:val="28"/>
                <w:szCs w:val="28"/>
              </w:rPr>
              <w:t>сте</w:t>
            </w:r>
            <w:r>
              <w:rPr>
                <w:color w:val="000000"/>
                <w:sz w:val="28"/>
                <w:szCs w:val="28"/>
              </w:rPr>
              <w:t>й и индивидуальных возможностей»?</w:t>
            </w:r>
          </w:p>
        </w:tc>
        <w:tc>
          <w:tcPr>
            <w:tcW w:w="2867" w:type="dxa"/>
          </w:tcPr>
          <w:p w:rsidR="00000AF8" w:rsidRPr="0063051B" w:rsidRDefault="00000AF8" w:rsidP="00000A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67" w:type="dxa"/>
          </w:tcPr>
          <w:p w:rsidR="00000AF8" w:rsidRPr="0063051B" w:rsidRDefault="00000AF8" w:rsidP="00000AF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Pr="002B5A74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316FCE" w:rsidRDefault="00000AF8" w:rsidP="00000AF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5811"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ет</w:t>
            </w:r>
            <w:proofErr w:type="spellEnd"/>
          </w:p>
          <w:p w:rsidR="00000AF8" w:rsidRPr="002B5A74" w:rsidRDefault="00000AF8" w:rsidP="00000AF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63051B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 w:val="restart"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9" w:type="dxa"/>
            <w:vMerge w:val="restart"/>
          </w:tcPr>
          <w:p w:rsidR="00000AF8" w:rsidRPr="002B5A74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педагоги и другие специалисты общеобраз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вательной организации </w:t>
            </w:r>
            <w:r w:rsidRPr="00000AF8">
              <w:rPr>
                <w:sz w:val="28"/>
                <w:szCs w:val="28"/>
                <w:u w:val="single"/>
              </w:rPr>
              <w:t>должны учитывать ос</w:t>
            </w:r>
            <w:r w:rsidRPr="00000AF8">
              <w:rPr>
                <w:sz w:val="28"/>
                <w:szCs w:val="28"/>
                <w:u w:val="single"/>
              </w:rPr>
              <w:t>о</w:t>
            </w:r>
            <w:r w:rsidRPr="00000AF8">
              <w:rPr>
                <w:sz w:val="28"/>
                <w:szCs w:val="28"/>
                <w:u w:val="single"/>
              </w:rPr>
              <w:t>бенности детей с ОВЗ</w:t>
            </w:r>
            <w:r>
              <w:rPr>
                <w:sz w:val="28"/>
                <w:szCs w:val="28"/>
              </w:rPr>
              <w:t xml:space="preserve"> в своей профессиональной деятельности?</w:t>
            </w:r>
          </w:p>
        </w:tc>
        <w:tc>
          <w:tcPr>
            <w:tcW w:w="2867" w:type="dxa"/>
          </w:tcPr>
          <w:p w:rsidR="00000AF8" w:rsidRPr="00075811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только психологи</w:t>
            </w:r>
          </w:p>
        </w:tc>
        <w:tc>
          <w:tcPr>
            <w:tcW w:w="2867" w:type="dxa"/>
          </w:tcPr>
          <w:p w:rsidR="00000AF8" w:rsidRPr="00316FCE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075811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только логопеды</w:t>
            </w:r>
          </w:p>
        </w:tc>
        <w:tc>
          <w:tcPr>
            <w:tcW w:w="2867" w:type="dxa"/>
          </w:tcPr>
          <w:p w:rsidR="00000AF8" w:rsidRPr="00316FCE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075811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все педагоги и сп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циалисты, работа</w:t>
            </w:r>
            <w:r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щие с детьми с ОВЗ</w:t>
            </w:r>
          </w:p>
        </w:tc>
        <w:tc>
          <w:tcPr>
            <w:tcW w:w="2867" w:type="dxa"/>
          </w:tcPr>
          <w:p w:rsidR="00000AF8" w:rsidRPr="00316FCE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 w:val="restart"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389" w:type="dxa"/>
            <w:vMerge w:val="restart"/>
          </w:tcPr>
          <w:p w:rsidR="00000AF8" w:rsidRPr="00CC3612" w:rsidRDefault="00000AF8" w:rsidP="00000A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A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 каких направлениях</w:t>
            </w:r>
            <w:r w:rsidRPr="00CC361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CC36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C3612">
              <w:rPr>
                <w:rFonts w:ascii="Times New Roman" w:hAnsi="Times New Roman" w:cs="Times New Roman"/>
                <w:sz w:val="28"/>
                <w:szCs w:val="28"/>
              </w:rPr>
              <w:t xml:space="preserve">гут быть </w:t>
            </w:r>
            <w:proofErr w:type="gramStart"/>
            <w:r w:rsidRPr="00CC3612">
              <w:rPr>
                <w:rFonts w:ascii="Times New Roman" w:hAnsi="Times New Roman" w:cs="Times New Roman"/>
                <w:sz w:val="28"/>
                <w:szCs w:val="28"/>
              </w:rPr>
              <w:t>использованы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ИКТ в ДОУ</w:t>
            </w:r>
            <w:r w:rsidRPr="00CC3612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67" w:type="dxa"/>
          </w:tcPr>
          <w:p w:rsidR="00000AF8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при организации образовательного процесса с детьми</w:t>
            </w:r>
          </w:p>
        </w:tc>
        <w:tc>
          <w:tcPr>
            <w:tcW w:w="2867" w:type="dxa"/>
          </w:tcPr>
          <w:p w:rsidR="00000AF8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Default="00000AF8" w:rsidP="0000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при взаимодейс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вии с родителями</w:t>
            </w:r>
          </w:p>
        </w:tc>
        <w:tc>
          <w:tcPr>
            <w:tcW w:w="2867" w:type="dxa"/>
          </w:tcPr>
          <w:p w:rsidR="00000AF8" w:rsidRDefault="00000AF8" w:rsidP="006F10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Default="00000AF8" w:rsidP="00000A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 процессе метод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работы</w:t>
            </w:r>
          </w:p>
        </w:tc>
        <w:tc>
          <w:tcPr>
            <w:tcW w:w="2867" w:type="dxa"/>
          </w:tcPr>
          <w:p w:rsidR="00000AF8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556"/>
        </w:trPr>
        <w:tc>
          <w:tcPr>
            <w:tcW w:w="731" w:type="dxa"/>
            <w:vMerge w:val="restart"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9" w:type="dxa"/>
            <w:vMerge w:val="restart"/>
          </w:tcPr>
          <w:p w:rsidR="00000AF8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C3612">
              <w:rPr>
                <w:sz w:val="28"/>
                <w:szCs w:val="28"/>
              </w:rPr>
              <w:t>Верно ли утверждение</w:t>
            </w:r>
            <w:r w:rsidRPr="00160F8F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 xml:space="preserve">«ИКТ </w:t>
            </w:r>
            <w:r w:rsidRPr="00EB6245">
              <w:rPr>
                <w:sz w:val="28"/>
                <w:szCs w:val="28"/>
                <w:u w:val="single"/>
              </w:rPr>
              <w:t>нельзя совмещать</w:t>
            </w:r>
            <w:r>
              <w:rPr>
                <w:sz w:val="28"/>
                <w:szCs w:val="28"/>
              </w:rPr>
              <w:t xml:space="preserve"> с игровой деятельностью детей»?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Default="00000AF8" w:rsidP="00000AF8">
            <w:pPr>
              <w:pStyle w:val="Default"/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 w:val="restart"/>
          </w:tcPr>
          <w:p w:rsidR="00000AF8" w:rsidRPr="00A46B91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9" w:type="dxa"/>
            <w:vMerge w:val="restart"/>
          </w:tcPr>
          <w:p w:rsidR="00000AF8" w:rsidRPr="00616B77" w:rsidRDefault="00000AF8" w:rsidP="00000AF8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называется </w:t>
            </w:r>
            <w:r w:rsidRPr="00EB6245">
              <w:rPr>
                <w:sz w:val="28"/>
                <w:szCs w:val="28"/>
                <w:u w:val="single"/>
              </w:rPr>
              <w:t>экску</w:t>
            </w:r>
            <w:r w:rsidRPr="00EB6245">
              <w:rPr>
                <w:sz w:val="28"/>
                <w:szCs w:val="28"/>
                <w:u w:val="single"/>
              </w:rPr>
              <w:t>р</w:t>
            </w:r>
            <w:r w:rsidRPr="00EB6245">
              <w:rPr>
                <w:sz w:val="28"/>
                <w:szCs w:val="28"/>
                <w:u w:val="single"/>
              </w:rPr>
              <w:t>сия</w:t>
            </w:r>
            <w:r>
              <w:rPr>
                <w:sz w:val="28"/>
                <w:szCs w:val="28"/>
              </w:rPr>
              <w:t>, которую можно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вести </w:t>
            </w:r>
            <w:r w:rsidRPr="00EB6245">
              <w:rPr>
                <w:i/>
                <w:sz w:val="28"/>
                <w:szCs w:val="28"/>
              </w:rPr>
              <w:t>с помощью средств ИКТ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информационная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Pr="002B5A74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виртуальная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0AF8" w:rsidRPr="0063051B" w:rsidTr="00E41971">
        <w:trPr>
          <w:trHeight w:val="425"/>
        </w:trPr>
        <w:tc>
          <w:tcPr>
            <w:tcW w:w="731" w:type="dxa"/>
            <w:vMerge/>
          </w:tcPr>
          <w:p w:rsidR="00000AF8" w:rsidRDefault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000AF8" w:rsidRPr="002B5A74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электронная</w:t>
            </w:r>
          </w:p>
        </w:tc>
        <w:tc>
          <w:tcPr>
            <w:tcW w:w="2867" w:type="dxa"/>
          </w:tcPr>
          <w:p w:rsidR="00000AF8" w:rsidRPr="002B5A74" w:rsidRDefault="00000AF8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1344"/>
        </w:trPr>
        <w:tc>
          <w:tcPr>
            <w:tcW w:w="731" w:type="dxa"/>
            <w:vMerge w:val="restart"/>
          </w:tcPr>
          <w:p w:rsidR="00E41971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89" w:type="dxa"/>
            <w:vMerge w:val="restart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Верно ли утверждение: «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Планирование деятел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ь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ности педагогов 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опирае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т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ся на результаты педаг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о</w:t>
            </w:r>
            <w:r w:rsidRPr="003E2D7F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u w:val="single"/>
              </w:rPr>
              <w:t>гической оценки</w:t>
            </w:r>
            <w:r w:rsidRPr="00317FD4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индив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дуального развития детей и должно быть направл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</w:t>
            </w:r>
            <w:r w:rsidRPr="003843D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но в первую очередь на создание психолого-педагогических условий для развития к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аждого р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бенка»?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425"/>
        </w:trPr>
        <w:tc>
          <w:tcPr>
            <w:tcW w:w="731" w:type="dxa"/>
            <w:vMerge/>
          </w:tcPr>
          <w:p w:rsidR="00E41971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E41971" w:rsidRPr="002B5A74" w:rsidRDefault="00E41971" w:rsidP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1008"/>
        </w:trPr>
        <w:tc>
          <w:tcPr>
            <w:tcW w:w="731" w:type="dxa"/>
            <w:vMerge w:val="restart"/>
          </w:tcPr>
          <w:p w:rsidR="00E41971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E41971" w:rsidRDefault="00E41971" w:rsidP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 w:val="restart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197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Как называется группа педагогических технол</w:t>
            </w:r>
            <w:r w:rsidRPr="00E4197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о</w:t>
            </w:r>
            <w:r w:rsidRPr="00E4197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гий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направленных на обеспечение ребенку во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з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можности </w:t>
            </w:r>
            <w:r w:rsidRPr="00E41971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u w:val="single"/>
              </w:rPr>
              <w:t>сохранения здоровья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, формирование у него необходимых зн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</w:t>
            </w:r>
            <w:r w:rsidRPr="006569B9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ний, умений, навыков по здоровому образу жизни?</w:t>
            </w:r>
          </w:p>
        </w:tc>
        <w:tc>
          <w:tcPr>
            <w:tcW w:w="2867" w:type="dxa"/>
          </w:tcPr>
          <w:p w:rsidR="00E41971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B9">
              <w:rPr>
                <w:rFonts w:ascii="Times New Roman" w:hAnsi="Times New Roman" w:cs="Times New Roman"/>
                <w:sz w:val="28"/>
                <w:szCs w:val="28"/>
              </w:rPr>
              <w:t>а) игровые</w:t>
            </w:r>
          </w:p>
        </w:tc>
        <w:tc>
          <w:tcPr>
            <w:tcW w:w="2867" w:type="dxa"/>
          </w:tcPr>
          <w:p w:rsidR="00E41971" w:rsidRPr="002B5A74" w:rsidRDefault="00E41971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980"/>
        </w:trPr>
        <w:tc>
          <w:tcPr>
            <w:tcW w:w="731" w:type="dxa"/>
            <w:vMerge/>
          </w:tcPr>
          <w:p w:rsidR="00E41971" w:rsidRDefault="00E41971" w:rsidP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E41971" w:rsidRPr="002B5A74" w:rsidRDefault="00E41971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41971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B9">
              <w:rPr>
                <w:rFonts w:ascii="Times New Roman" w:hAnsi="Times New Roman" w:cs="Times New Roman"/>
                <w:sz w:val="28"/>
                <w:szCs w:val="28"/>
              </w:rPr>
              <w:t>б) исследовательские</w:t>
            </w:r>
          </w:p>
        </w:tc>
        <w:tc>
          <w:tcPr>
            <w:tcW w:w="2867" w:type="dxa"/>
          </w:tcPr>
          <w:p w:rsidR="00E41971" w:rsidRPr="002B5A74" w:rsidRDefault="00E41971" w:rsidP="00000A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733"/>
        </w:trPr>
        <w:tc>
          <w:tcPr>
            <w:tcW w:w="731" w:type="dxa"/>
            <w:vMerge/>
          </w:tcPr>
          <w:p w:rsidR="00E41971" w:rsidRPr="00CD43F9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E41971" w:rsidRPr="0063051B" w:rsidRDefault="00E41971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69B9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6569B9">
              <w:rPr>
                <w:rFonts w:ascii="Times New Roman" w:hAnsi="Times New Roman" w:cs="Times New Roman"/>
                <w:sz w:val="28"/>
                <w:szCs w:val="28"/>
              </w:rPr>
              <w:t>здоровьесбер</w:t>
            </w:r>
            <w:r w:rsidRPr="006569B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569B9">
              <w:rPr>
                <w:rFonts w:ascii="Times New Roman" w:hAnsi="Times New Roman" w:cs="Times New Roman"/>
                <w:sz w:val="28"/>
                <w:szCs w:val="28"/>
              </w:rPr>
              <w:t>гающие</w:t>
            </w:r>
            <w:proofErr w:type="spellEnd"/>
          </w:p>
        </w:tc>
        <w:tc>
          <w:tcPr>
            <w:tcW w:w="2867" w:type="dxa"/>
          </w:tcPr>
          <w:p w:rsidR="00E41971" w:rsidRPr="00E41971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2496"/>
        </w:trPr>
        <w:tc>
          <w:tcPr>
            <w:tcW w:w="731" w:type="dxa"/>
            <w:vMerge w:val="restart"/>
          </w:tcPr>
          <w:p w:rsidR="00E41971" w:rsidRPr="00CD43F9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9" w:type="dxa"/>
            <w:vMerge w:val="restart"/>
          </w:tcPr>
          <w:p w:rsidR="00E41971" w:rsidRPr="00E41971" w:rsidRDefault="00E41971" w:rsidP="00E419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Верно ли утверждение: «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Личностно-ориентированные техн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логии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ставят 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в центр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всей системы дошкольного о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разования 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личность р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е</w:t>
            </w:r>
            <w:r w:rsidRPr="00E4197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бенка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обеспечение ко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фортных условий в семье и дошкольном учрежд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B9790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нии, бесконфликтных и безопасных условий ее развития, реализация 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меющихся природных потенциалов»?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а) да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1971" w:rsidRPr="0063051B" w:rsidTr="00E41971">
        <w:trPr>
          <w:trHeight w:val="733"/>
        </w:trPr>
        <w:tc>
          <w:tcPr>
            <w:tcW w:w="731" w:type="dxa"/>
            <w:vMerge/>
          </w:tcPr>
          <w:p w:rsidR="00E41971" w:rsidRDefault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E41971" w:rsidRDefault="00E41971" w:rsidP="00E41971">
            <w:pPr>
              <w:autoSpaceDE w:val="0"/>
              <w:autoSpaceDN w:val="0"/>
              <w:adjustRightInd w:val="0"/>
              <w:jc w:val="both"/>
              <w:rPr>
                <w:rStyle w:val="fontstyle44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E41971" w:rsidRPr="002B5A74" w:rsidRDefault="00E41971" w:rsidP="00E419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36047E">
        <w:trPr>
          <w:trHeight w:val="1265"/>
        </w:trPr>
        <w:tc>
          <w:tcPr>
            <w:tcW w:w="731" w:type="dxa"/>
            <w:vMerge w:val="restart"/>
          </w:tcPr>
          <w:p w:rsidR="0036047E" w:rsidRPr="00CD43F9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389" w:type="dxa"/>
            <w:vMerge w:val="restart"/>
          </w:tcPr>
          <w:p w:rsidR="0036047E" w:rsidRPr="0036047E" w:rsidRDefault="0036047E" w:rsidP="0036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FC4">
              <w:rPr>
                <w:rFonts w:ascii="Times New Roman" w:hAnsi="Times New Roman" w:cs="Times New Roman"/>
                <w:sz w:val="28"/>
                <w:szCs w:val="28"/>
              </w:rPr>
              <w:t xml:space="preserve">Верно ли утверждение: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B31FC4">
              <w:rPr>
                <w:rFonts w:ascii="Times New Roman" w:hAnsi="Times New Roman" w:cs="Times New Roman"/>
                <w:sz w:val="28"/>
                <w:szCs w:val="28"/>
              </w:rPr>
              <w:t xml:space="preserve">бразовательные 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зультаты являются осн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вой для отбора образов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</w:t>
            </w:r>
            <w:r w:rsidRPr="00EB624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тельных ресурсов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B31FC4">
              <w:rPr>
                <w:rFonts w:ascii="Times New Roman" w:hAnsi="Times New Roman" w:cs="Times New Roman"/>
                <w:sz w:val="28"/>
                <w:szCs w:val="28"/>
              </w:rPr>
              <w:t>техн</w:t>
            </w:r>
            <w:r w:rsidRPr="00B31F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1FC4">
              <w:rPr>
                <w:rFonts w:ascii="Times New Roman" w:hAnsi="Times New Roman" w:cs="Times New Roman"/>
                <w:sz w:val="28"/>
                <w:szCs w:val="28"/>
              </w:rPr>
              <w:t xml:space="preserve">логий, оборудования и пр.), необходимых для 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достижения, а не наоб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рот»</w:t>
            </w:r>
            <w:r w:rsidRPr="00575AA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867" w:type="dxa"/>
          </w:tcPr>
          <w:p w:rsidR="0036047E" w:rsidRPr="002B5A74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 да</w:t>
            </w:r>
          </w:p>
        </w:tc>
        <w:tc>
          <w:tcPr>
            <w:tcW w:w="2867" w:type="dxa"/>
          </w:tcPr>
          <w:p w:rsidR="0036047E" w:rsidRPr="002B5A74" w:rsidRDefault="0036047E" w:rsidP="00360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B31FC4" w:rsidRDefault="0036047E" w:rsidP="0036047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2B5A74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 нет</w:t>
            </w:r>
          </w:p>
        </w:tc>
        <w:tc>
          <w:tcPr>
            <w:tcW w:w="2867" w:type="dxa"/>
          </w:tcPr>
          <w:p w:rsidR="0036047E" w:rsidRPr="002B5A74" w:rsidRDefault="0036047E" w:rsidP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 w:val="restart"/>
          </w:tcPr>
          <w:p w:rsidR="0036047E" w:rsidRPr="00CD43F9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89" w:type="dxa"/>
            <w:vMerge w:val="restart"/>
          </w:tcPr>
          <w:p w:rsidR="0036047E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Каковы </w:t>
            </w:r>
            <w:r w:rsidRPr="00EB6245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  <w:u w:val="single"/>
              </w:rPr>
              <w:t xml:space="preserve">отличительные признаки 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партнерской п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зиции в совместной де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тельности взрослого с детьми?</w:t>
            </w:r>
          </w:p>
          <w:p w:rsidR="0036047E" w:rsidRPr="00A861A3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36047E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 w:rsidRPr="00624D65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добровольное пр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и</w:t>
            </w:r>
            <w:r w:rsidR="00EB6245"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соединение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 к де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 xml:space="preserve">тельности </w:t>
            </w:r>
          </w:p>
        </w:tc>
        <w:tc>
          <w:tcPr>
            <w:tcW w:w="2867" w:type="dxa"/>
          </w:tcPr>
          <w:p w:rsidR="0036047E" w:rsidRPr="006569B9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36047E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36047E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б) свободное пер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мещение во время деятельности</w:t>
            </w:r>
          </w:p>
        </w:tc>
        <w:tc>
          <w:tcPr>
            <w:tcW w:w="2867" w:type="dxa"/>
          </w:tcPr>
          <w:p w:rsidR="0036047E" w:rsidRPr="006569B9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36047E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36047E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в) фиксированность рабочих мест</w:t>
            </w:r>
          </w:p>
        </w:tc>
        <w:tc>
          <w:tcPr>
            <w:tcW w:w="2867" w:type="dxa"/>
          </w:tcPr>
          <w:p w:rsidR="0036047E" w:rsidRPr="006569B9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36047E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624D65" w:rsidRDefault="0036047E" w:rsidP="0036047E">
            <w:pPr>
              <w:pStyle w:val="a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г) открытый време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ной конец деятельн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D1D18"/>
                <w:sz w:val="28"/>
                <w:szCs w:val="28"/>
              </w:rPr>
              <w:t>сти</w:t>
            </w:r>
          </w:p>
        </w:tc>
        <w:tc>
          <w:tcPr>
            <w:tcW w:w="2867" w:type="dxa"/>
          </w:tcPr>
          <w:p w:rsidR="0036047E" w:rsidRPr="006569B9" w:rsidRDefault="0036047E" w:rsidP="003604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B6245">
        <w:trPr>
          <w:trHeight w:val="1613"/>
        </w:trPr>
        <w:tc>
          <w:tcPr>
            <w:tcW w:w="731" w:type="dxa"/>
            <w:vMerge w:val="restart"/>
          </w:tcPr>
          <w:p w:rsidR="0036047E" w:rsidRPr="00CD43F9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9" w:type="dxa"/>
            <w:vMerge w:val="restart"/>
          </w:tcPr>
          <w:p w:rsidR="0036047E" w:rsidRPr="00E41971" w:rsidRDefault="0036047E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называется </w:t>
            </w:r>
            <w:r w:rsidRPr="00E4197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 котором </w:t>
            </w:r>
            <w:r w:rsidRPr="00026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помещаются </w:t>
            </w:r>
            <w:r w:rsidRPr="00E41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копии всех имеющихся у педагога сертифицир</w:t>
            </w:r>
            <w:r w:rsidRPr="00E41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о</w:t>
            </w:r>
            <w:r w:rsidRPr="00E4197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ванных документов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Pr="00026D9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пломов</w:t>
            </w:r>
            <w:r w:rsidRPr="00026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 образовании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; удостоверений о повыш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нии квалификации</w:t>
            </w:r>
            <w:r w:rsidRPr="00026D99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док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ментов, подтверждающих наличие почетных званий, уче</w:t>
            </w:r>
            <w:r w:rsidRPr="00026D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ных 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степеней; дипл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мов различных конку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</w:t>
            </w:r>
            <w:r w:rsidRPr="00026D9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сов; а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ттестационного ли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26D99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последней аттестации)?</w:t>
            </w:r>
          </w:p>
        </w:tc>
        <w:tc>
          <w:tcPr>
            <w:tcW w:w="2867" w:type="dxa"/>
          </w:tcPr>
          <w:p w:rsidR="0036047E" w:rsidRPr="006569B9" w:rsidRDefault="0036047E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план методической работы на текущий год</w:t>
            </w:r>
          </w:p>
        </w:tc>
        <w:tc>
          <w:tcPr>
            <w:tcW w:w="2867" w:type="dxa"/>
          </w:tcPr>
          <w:p w:rsidR="0036047E" w:rsidRPr="006569B9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B6245">
        <w:trPr>
          <w:trHeight w:val="1551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E41971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36047E" w:rsidRPr="006569B9" w:rsidRDefault="0036047E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портфолио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  <w:tc>
          <w:tcPr>
            <w:tcW w:w="2867" w:type="dxa"/>
          </w:tcPr>
          <w:p w:rsidR="0036047E" w:rsidRPr="006569B9" w:rsidRDefault="0036047E" w:rsidP="00E419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47E" w:rsidRPr="0063051B" w:rsidTr="00E41971">
        <w:trPr>
          <w:trHeight w:val="733"/>
        </w:trPr>
        <w:tc>
          <w:tcPr>
            <w:tcW w:w="731" w:type="dxa"/>
            <w:vMerge/>
          </w:tcPr>
          <w:p w:rsidR="0036047E" w:rsidRDefault="0036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9" w:type="dxa"/>
            <w:vMerge/>
          </w:tcPr>
          <w:p w:rsidR="0036047E" w:rsidRPr="0063051B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67" w:type="dxa"/>
          </w:tcPr>
          <w:p w:rsidR="0036047E" w:rsidRPr="006569B9" w:rsidRDefault="0036047E" w:rsidP="00EB624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="00EB6245"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</w:p>
        </w:tc>
        <w:tc>
          <w:tcPr>
            <w:tcW w:w="2867" w:type="dxa"/>
          </w:tcPr>
          <w:p w:rsidR="0036047E" w:rsidRPr="006569B9" w:rsidRDefault="0036047E" w:rsidP="00A46B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051B" w:rsidRDefault="006305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3051B" w:rsidRPr="00EA4760" w:rsidRDefault="00FA0B7D" w:rsidP="00EA4760">
      <w:pPr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Благодарим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за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ответы</w:t>
      </w:r>
      <w:proofErr w:type="spellEnd"/>
      <w:r w:rsidRPr="00FA0B7D">
        <w:rPr>
          <w:rFonts w:ascii="Times New Roman" w:hAnsi="Times New Roman" w:cs="Times New Roman"/>
          <w:i/>
          <w:sz w:val="28"/>
          <w:szCs w:val="28"/>
          <w:lang w:val="en-US"/>
        </w:rPr>
        <w:t>!</w:t>
      </w:r>
    </w:p>
    <w:sectPr w:rsidR="0063051B" w:rsidRPr="00EA4760" w:rsidSect="0063051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63051B"/>
    <w:rsid w:val="00000AF8"/>
    <w:rsid w:val="000708E0"/>
    <w:rsid w:val="000B7757"/>
    <w:rsid w:val="000C203B"/>
    <w:rsid w:val="00163503"/>
    <w:rsid w:val="00295532"/>
    <w:rsid w:val="002B5A74"/>
    <w:rsid w:val="002D035E"/>
    <w:rsid w:val="00307633"/>
    <w:rsid w:val="00317FD4"/>
    <w:rsid w:val="00335A55"/>
    <w:rsid w:val="00344D07"/>
    <w:rsid w:val="0036047E"/>
    <w:rsid w:val="003E2D7F"/>
    <w:rsid w:val="00590DEB"/>
    <w:rsid w:val="0062266B"/>
    <w:rsid w:val="0063051B"/>
    <w:rsid w:val="006F10CD"/>
    <w:rsid w:val="007042AF"/>
    <w:rsid w:val="007113A1"/>
    <w:rsid w:val="00781D32"/>
    <w:rsid w:val="00832F1F"/>
    <w:rsid w:val="00835998"/>
    <w:rsid w:val="008A5753"/>
    <w:rsid w:val="00963F2F"/>
    <w:rsid w:val="00A01879"/>
    <w:rsid w:val="00A46B91"/>
    <w:rsid w:val="00A861A3"/>
    <w:rsid w:val="00AD2B9B"/>
    <w:rsid w:val="00BA4204"/>
    <w:rsid w:val="00C021D0"/>
    <w:rsid w:val="00CD43F9"/>
    <w:rsid w:val="00D31899"/>
    <w:rsid w:val="00D50469"/>
    <w:rsid w:val="00DB101D"/>
    <w:rsid w:val="00DB6239"/>
    <w:rsid w:val="00E026AB"/>
    <w:rsid w:val="00E279E2"/>
    <w:rsid w:val="00E41971"/>
    <w:rsid w:val="00EA4760"/>
    <w:rsid w:val="00EB6245"/>
    <w:rsid w:val="00EF1B23"/>
    <w:rsid w:val="00F327CE"/>
    <w:rsid w:val="00FA0B7D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305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link w:val="a6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Обычный (Web) Знак"/>
    <w:basedOn w:val="a0"/>
    <w:link w:val="a5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43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000AF8"/>
    <w:rPr>
      <w:color w:val="0000FF" w:themeColor="hyperlink"/>
      <w:u w:val="single"/>
    </w:rPr>
  </w:style>
  <w:style w:type="character" w:customStyle="1" w:styleId="fontstyle44">
    <w:name w:val="fontstyle44"/>
    <w:basedOn w:val="a0"/>
    <w:rsid w:val="00E4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-open.ru/Default.aspx?tabid=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2018-12-14T04:58:00Z</dcterms:created>
  <dcterms:modified xsi:type="dcterms:W3CDTF">2020-11-02T06:11:00Z</dcterms:modified>
</cp:coreProperties>
</file>